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0F" w:rsidRDefault="00F23D0F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CÔNG KHAI </w:t>
      </w:r>
    </w:p>
    <w:p w:rsidR="0029226E" w:rsidRPr="0029226E" w:rsidRDefault="00D31896" w:rsidP="00F23D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26E">
        <w:rPr>
          <w:rFonts w:ascii="Times New Roman" w:hAnsi="Times New Roman" w:cs="Times New Roman"/>
          <w:b/>
          <w:sz w:val="40"/>
          <w:szCs w:val="40"/>
        </w:rPr>
        <w:t xml:space="preserve">KẾ HOẠCH TUẦN TRA, KIỂM SOÁT </w:t>
      </w:r>
    </w:p>
    <w:p w:rsidR="00D31896" w:rsidRPr="0029226E" w:rsidRDefault="0029226E" w:rsidP="00D318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26E">
        <w:rPr>
          <w:rFonts w:ascii="Times New Roman" w:hAnsi="Times New Roman" w:cs="Times New Roman"/>
          <w:b/>
          <w:sz w:val="40"/>
          <w:szCs w:val="40"/>
        </w:rPr>
        <w:t xml:space="preserve">CỦA </w:t>
      </w:r>
      <w:r w:rsidR="00D31896" w:rsidRPr="0029226E">
        <w:rPr>
          <w:rFonts w:ascii="Times New Roman" w:hAnsi="Times New Roman" w:cs="Times New Roman"/>
          <w:b/>
          <w:sz w:val="40"/>
          <w:szCs w:val="40"/>
        </w:rPr>
        <w:t xml:space="preserve">PHÒNG </w:t>
      </w:r>
      <w:r w:rsidRPr="0029226E">
        <w:rPr>
          <w:rFonts w:ascii="Times New Roman" w:hAnsi="Times New Roman" w:cs="Times New Roman"/>
          <w:b/>
          <w:sz w:val="40"/>
          <w:szCs w:val="40"/>
        </w:rPr>
        <w:t>CẢNH SÁT GIAO THÔNG</w:t>
      </w:r>
    </w:p>
    <w:p w:rsidR="00B3396D" w:rsidRDefault="004934B7" w:rsidP="00D839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2CF">
        <w:rPr>
          <w:rFonts w:ascii="Times New Roman" w:hAnsi="Times New Roman" w:cs="Times New Roman"/>
          <w:i/>
          <w:sz w:val="28"/>
          <w:szCs w:val="28"/>
        </w:rPr>
        <w:t>- Tuyến đường tuần tra, kiể</w:t>
      </w:r>
      <w:r>
        <w:rPr>
          <w:rFonts w:ascii="Times New Roman" w:hAnsi="Times New Roman" w:cs="Times New Roman"/>
          <w:i/>
          <w:sz w:val="28"/>
          <w:szCs w:val="28"/>
        </w:rPr>
        <w:t>m soát:</w:t>
      </w:r>
      <w:r>
        <w:rPr>
          <w:rFonts w:ascii="Times New Roman" w:hAnsi="Times New Roman" w:cs="Times New Roman"/>
          <w:sz w:val="28"/>
          <w:szCs w:val="28"/>
        </w:rPr>
        <w:t xml:space="preserve"> Quốc lộ 3, 3B, 3C, 279, tuyến đường Thái Nguyên - Chợ Mới</w:t>
      </w:r>
      <w:r w:rsidR="0029226E">
        <w:rPr>
          <w:rFonts w:ascii="Times New Roman" w:hAnsi="Times New Roman" w:cs="Times New Roman"/>
          <w:sz w:val="28"/>
          <w:szCs w:val="28"/>
        </w:rPr>
        <w:t>; địa bàn thành phố Bắc Kạn; huyện Chợ Mới, Ngân Sơn</w:t>
      </w:r>
      <w:r w:rsidR="00CC22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34B7" w:rsidRPr="0029226E" w:rsidRDefault="004934B7" w:rsidP="00D839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2CF">
        <w:rPr>
          <w:rFonts w:ascii="Times New Roman" w:hAnsi="Times New Roman" w:cs="Times New Roman"/>
          <w:i/>
          <w:sz w:val="28"/>
          <w:szCs w:val="28"/>
        </w:rPr>
        <w:t>- Các loại phương tiện và các hành vi vi phạm tiến hành kiểm soát xử lý</w:t>
      </w:r>
      <w:r w:rsidR="0029226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9226E">
        <w:rPr>
          <w:rFonts w:ascii="Times New Roman" w:hAnsi="Times New Roman" w:cs="Times New Roman"/>
          <w:sz w:val="28"/>
          <w:szCs w:val="28"/>
        </w:rPr>
        <w:t>Người điều khiển xe ô tô, mô tô, xe gắn máy</w:t>
      </w:r>
      <w:r w:rsidR="0056385F">
        <w:rPr>
          <w:rFonts w:ascii="Times New Roman" w:hAnsi="Times New Roman" w:cs="Times New Roman"/>
          <w:sz w:val="28"/>
          <w:szCs w:val="28"/>
        </w:rPr>
        <w:t>, xe thô sơ</w:t>
      </w:r>
      <w:r w:rsidR="0029226E">
        <w:rPr>
          <w:rFonts w:ascii="Times New Roman" w:hAnsi="Times New Roman" w:cs="Times New Roman"/>
          <w:sz w:val="28"/>
          <w:szCs w:val="28"/>
        </w:rPr>
        <w:t xml:space="preserve"> và các loại xe có kết cấu tương tự vi phạm các quy định về trật tự an toàn giao thông; </w:t>
      </w:r>
      <w:r w:rsidR="0056385F">
        <w:rPr>
          <w:rFonts w:ascii="Times New Roman" w:hAnsi="Times New Roman" w:cs="Times New Roman"/>
          <w:sz w:val="28"/>
          <w:szCs w:val="28"/>
        </w:rPr>
        <w:t xml:space="preserve">đặc biệt là xử lý vi phạm nồng độ cồn, </w:t>
      </w:r>
      <w:r w:rsidR="0029226E">
        <w:rPr>
          <w:rFonts w:ascii="Times New Roman" w:hAnsi="Times New Roman" w:cs="Times New Roman"/>
          <w:sz w:val="28"/>
          <w:szCs w:val="28"/>
        </w:rPr>
        <w:t>tội phạm hình sự, ma túy và các đối tượng có hành vi vi phạm pháp luật khác lợi dụng tuyến, địa bàn, phương tiện giao thông để hoạt động.</w:t>
      </w:r>
    </w:p>
    <w:p w:rsidR="004934B7" w:rsidRDefault="004934B7" w:rsidP="00D839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2CF">
        <w:rPr>
          <w:rFonts w:ascii="Times New Roman" w:hAnsi="Times New Roman" w:cs="Times New Roman"/>
          <w:i/>
          <w:sz w:val="28"/>
          <w:szCs w:val="28"/>
        </w:rPr>
        <w:t>- Thời gian thực hiện:</w:t>
      </w:r>
      <w:r>
        <w:rPr>
          <w:rFonts w:ascii="Times New Roman" w:hAnsi="Times New Roman" w:cs="Times New Roman"/>
          <w:sz w:val="28"/>
          <w:szCs w:val="28"/>
        </w:rPr>
        <w:t xml:space="preserve"> Từ ngày </w:t>
      </w:r>
      <w:r w:rsidR="005638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/01/2020 đến hết ngày </w:t>
      </w:r>
      <w:r w:rsidR="0056385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/0</w:t>
      </w:r>
      <w:r w:rsidR="005638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/2020.</w:t>
      </w:r>
    </w:p>
    <w:p w:rsidR="0029226E" w:rsidRDefault="0029226E" w:rsidP="00D318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6"/>
      </w:tblGrid>
      <w:tr w:rsidR="0029226E" w:rsidTr="0029226E">
        <w:tc>
          <w:tcPr>
            <w:tcW w:w="4945" w:type="dxa"/>
          </w:tcPr>
          <w:p w:rsidR="0029226E" w:rsidRDefault="0029226E" w:rsidP="00D31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29226E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PHÒNG</w:t>
            </w:r>
          </w:p>
          <w:p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178" w:rsidRDefault="0056385F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Đã ký</w:t>
            </w:r>
          </w:p>
          <w:p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178" w:rsidRDefault="004F6178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Thượng tá Vũ Đức Thiện</w:t>
            </w:r>
          </w:p>
          <w:p w:rsidR="0029226E" w:rsidRDefault="0029226E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26E" w:rsidRDefault="0029226E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26E" w:rsidRDefault="0029226E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26E" w:rsidRPr="0029226E" w:rsidRDefault="0029226E" w:rsidP="0029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226E" w:rsidRPr="004934B7" w:rsidRDefault="0029226E" w:rsidP="00D318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9226E" w:rsidRPr="004934B7" w:rsidSect="003A1460">
      <w:pgSz w:w="12240" w:h="15840" w:code="1"/>
      <w:pgMar w:top="964" w:right="86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96"/>
    <w:rsid w:val="00040B83"/>
    <w:rsid w:val="000C5956"/>
    <w:rsid w:val="00104C1E"/>
    <w:rsid w:val="001945F1"/>
    <w:rsid w:val="001D01C5"/>
    <w:rsid w:val="0025752D"/>
    <w:rsid w:val="0029226E"/>
    <w:rsid w:val="003A1460"/>
    <w:rsid w:val="0044545E"/>
    <w:rsid w:val="004934B7"/>
    <w:rsid w:val="004F6178"/>
    <w:rsid w:val="00523857"/>
    <w:rsid w:val="0056385F"/>
    <w:rsid w:val="005F3738"/>
    <w:rsid w:val="006B3AEC"/>
    <w:rsid w:val="007402CF"/>
    <w:rsid w:val="007E7582"/>
    <w:rsid w:val="008514C3"/>
    <w:rsid w:val="008B7A12"/>
    <w:rsid w:val="009E0381"/>
    <w:rsid w:val="00A17EC8"/>
    <w:rsid w:val="00AC3165"/>
    <w:rsid w:val="00AD7B50"/>
    <w:rsid w:val="00B301B2"/>
    <w:rsid w:val="00B3396D"/>
    <w:rsid w:val="00B70403"/>
    <w:rsid w:val="00CB6EE9"/>
    <w:rsid w:val="00CC224E"/>
    <w:rsid w:val="00D31896"/>
    <w:rsid w:val="00D83939"/>
    <w:rsid w:val="00F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96"/>
    <w:pPr>
      <w:ind w:left="720"/>
      <w:contextualSpacing/>
    </w:pPr>
  </w:style>
  <w:style w:type="table" w:styleId="TableGrid">
    <w:name w:val="Table Grid"/>
    <w:basedOn w:val="TableNormal"/>
    <w:uiPriority w:val="59"/>
    <w:rsid w:val="002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96"/>
    <w:pPr>
      <w:ind w:left="720"/>
      <w:contextualSpacing/>
    </w:pPr>
  </w:style>
  <w:style w:type="table" w:styleId="TableGrid">
    <w:name w:val="Table Grid"/>
    <w:basedOn w:val="TableNormal"/>
    <w:uiPriority w:val="59"/>
    <w:rsid w:val="002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2020-01-14T04:07:00Z</cp:lastPrinted>
  <dcterms:created xsi:type="dcterms:W3CDTF">2020-01-14T01:11:00Z</dcterms:created>
  <dcterms:modified xsi:type="dcterms:W3CDTF">2020-01-31T01:09:00Z</dcterms:modified>
</cp:coreProperties>
</file>